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30507F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 w:rsidRPr="00F04E92">
        <w:rPr>
          <w:rFonts w:cs="Verdana"/>
          <w:b/>
          <w:bCs/>
          <w:sz w:val="20"/>
          <w:szCs w:val="20"/>
        </w:rPr>
        <w:t>НА ТЕРИТОРИЈИ АП ВОЈВОДИНЕ 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20</w:t>
      </w:r>
      <w:r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E76BED">
        <w:trPr>
          <w:trHeight w:val="397"/>
        </w:trPr>
        <w:tc>
          <w:tcPr>
            <w:tcW w:w="9180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795"/>
      </w:tblGrid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Име и презиме</w:t>
            </w:r>
            <w:r w:rsidR="005443A2">
              <w:rPr>
                <w:b/>
                <w:sz w:val="20"/>
                <w:szCs w:val="20"/>
              </w:rPr>
              <w:t>/назив</w:t>
            </w:r>
            <w:r w:rsidRPr="003B65C9">
              <w:rPr>
                <w:b/>
                <w:sz w:val="20"/>
                <w:szCs w:val="20"/>
              </w:rPr>
              <w:t xml:space="preserve"> носиоца РПГ</w:t>
            </w:r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5443A2" w:rsidRPr="00205FCC" w:rsidTr="00E76BED">
        <w:trPr>
          <w:trHeight w:val="397"/>
        </w:trPr>
        <w:tc>
          <w:tcPr>
            <w:tcW w:w="3256" w:type="dxa"/>
            <w:vAlign w:val="center"/>
          </w:tcPr>
          <w:p w:rsidR="005443A2" w:rsidRPr="003B65C9" w:rsidRDefault="005443A2" w:rsidP="0006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и презиме овлашћеног лица у правном лицу</w:t>
            </w:r>
          </w:p>
        </w:tc>
        <w:tc>
          <w:tcPr>
            <w:tcW w:w="5924" w:type="dxa"/>
            <w:vAlign w:val="center"/>
          </w:tcPr>
          <w:p w:rsidR="005443A2" w:rsidRPr="00C56A14" w:rsidRDefault="005443A2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/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Опредељен износ</w:t>
            </w:r>
            <w:r>
              <w:rPr>
                <w:b/>
                <w:sz w:val="20"/>
                <w:szCs w:val="20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</w:rPr>
            </w:pPr>
            <w:r w:rsidRPr="003B65C9">
              <w:rPr>
                <w:rFonts w:cs="Verdana"/>
                <w:b/>
                <w:sz w:val="20"/>
                <w:szCs w:val="20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/>
    <w:p w:rsidR="003B65C9" w:rsidRDefault="003B65C9"/>
    <w:p w:rsidR="003B65C9" w:rsidRDefault="003B65C9"/>
    <w:p w:rsidR="003B65C9" w:rsidRDefault="003B65C9"/>
    <w:p w:rsidR="00660F48" w:rsidRDefault="00660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5C53CD" w:rsidRPr="005C53CD" w:rsidRDefault="005C53CD" w:rsidP="005C53C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Бесповратна средства исплаћују се авансно 75% од уговорених средстава, након што корисник бесповратних средстава достави Покрајинском секретаријату следећу документацију: 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пољопривредном газдинству, прва страна извода као и остале стране извода са подацима о површинама и животињама) и:</w:t>
      </w:r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За  Подршку преради на газдинству и Подршку малим пиварама доставља се и: </w:t>
      </w:r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извод из Агенције за привредне регистре, са пореским идентификационим бројем;</w:t>
      </w:r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</w:t>
      </w:r>
      <w:r w:rsidRPr="005C53CD">
        <w:rPr>
          <w:rFonts w:eastAsia="Times New Roman"/>
          <w:sz w:val="20"/>
          <w:szCs w:val="20"/>
          <w:lang w:eastAsia="en-GB"/>
        </w:rPr>
        <w:t xml:space="preserve"> 73/2019</w:t>
      </w:r>
      <w:r w:rsidRPr="005C53CD">
        <w:rPr>
          <w:rFonts w:eastAsia="Times New Roman"/>
          <w:sz w:val="20"/>
          <w:szCs w:val="20"/>
          <w:lang w:val="sr-Cyrl-CS" w:eastAsia="en-GB"/>
        </w:rPr>
        <w:t>);</w:t>
      </w:r>
    </w:p>
    <w:p w:rsidR="005C53CD" w:rsidRPr="005C53CD" w:rsidRDefault="005C53CD" w:rsidP="005C53C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</w:p>
    <w:p w:rsidR="005C53CD" w:rsidRPr="005C53CD" w:rsidRDefault="005C53CD" w:rsidP="005C53C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Остатак од 25% уговорених средстава исплаћује се након реализоване инвестиције из пословног плана (укључујући и сопствено учешће од 10% и ПДВ), након што корисник бесповратних средстава достави Покрајинском секретаријату следећу документацију: 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захтев за исплату са извештајем о наменском утрошку средстава;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оригинал рачун за набавку предметне инвестиције који је идентичан са предрачуном (са датумом након потписивања уговора). Спецификација опреме треба да садржи основне карактеристике конструкције и опреме (подаци исказани у обрасцу пријаве морају бити исти као у рачуну); 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5C53CD" w:rsidRPr="00E76BE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доказ о извршеном плаћању предметне инвестиције и то </w:t>
      </w:r>
      <w:r w:rsidRPr="005C53CD">
        <w:rPr>
          <w:rFonts w:eastAsia="Times New Roman"/>
          <w:b/>
          <w:sz w:val="20"/>
          <w:szCs w:val="20"/>
          <w:lang w:val="sr-Cyrl-CS" w:eastAsia="en-GB"/>
        </w:rPr>
        <w:t>извод</w:t>
      </w:r>
      <w:r w:rsidRPr="005C53CD">
        <w:rPr>
          <w:rFonts w:eastAsia="Times New Roman"/>
          <w:sz w:val="20"/>
          <w:szCs w:val="20"/>
          <w:lang w:val="sr-Cyrl-CS" w:eastAsia="en-GB"/>
        </w:rPr>
        <w:t xml:space="preserve"> оверен од стране банке, а у случају када је физичко лице извршило готовинско или плаћање картицом може доставити само фискални исечак </w:t>
      </w:r>
      <w:r w:rsidRPr="00E76BED">
        <w:rPr>
          <w:rFonts w:eastAsia="Times New Roman"/>
          <w:sz w:val="20"/>
          <w:szCs w:val="20"/>
          <w:lang w:val="sr-Cyrl-CS" w:eastAsia="en-GB"/>
        </w:rPr>
        <w:t xml:space="preserve">са назнаком „готовина“ </w:t>
      </w:r>
      <w:r w:rsidRPr="00E76BED">
        <w:rPr>
          <w:rFonts w:eastAsia="Times New Roman"/>
          <w:strike/>
          <w:sz w:val="20"/>
          <w:szCs w:val="20"/>
          <w:lang w:val="sr-Cyrl-CS" w:eastAsia="en-GB"/>
        </w:rPr>
        <w:t>(</w:t>
      </w:r>
      <w:r w:rsidRPr="00E76BED">
        <w:rPr>
          <w:rFonts w:eastAsia="Times New Roman"/>
          <w:sz w:val="20"/>
          <w:szCs w:val="20"/>
          <w:lang w:val="sr-Cyrl-CS" w:eastAsia="en-GB"/>
        </w:rPr>
        <w:t>фискални рачуни са назнаком „чек“ неће се узети у разматрање);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 – не старију од  датума потписивања уговора);</w:t>
      </w:r>
    </w:p>
    <w:p w:rsidR="005C53CD" w:rsidRPr="00E76BED" w:rsidRDefault="005C53CD" w:rsidP="005C53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структури биљне производње или животињама - унети у Регистар пољопривредних газдинстава након реализације инвестиције)</w:t>
      </w:r>
    </w:p>
    <w:p w:rsidR="005C53CD" w:rsidRPr="00E76BE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Уколико се врши набавка квалитетних приплодних грла доставља се и:</w:t>
      </w:r>
    </w:p>
    <w:p w:rsidR="005C53CD" w:rsidRPr="00E76BE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купопродајни уговор који треба да садржи идентификационе бројеве животиња (уколико се набавка квалитетних приплодних грла врши од регистрованих пољопривредних произвођача) оверен код нотара,</w:t>
      </w:r>
    </w:p>
    <w:p w:rsidR="005C53CD" w:rsidRPr="005C53C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E76BED">
        <w:rPr>
          <w:rFonts w:eastAsia="Times New Roman"/>
          <w:sz w:val="20"/>
          <w:szCs w:val="20"/>
          <w:lang w:val="sr-Cyrl-CS" w:eastAsia="en-GB"/>
        </w:rPr>
        <w:t>оригинал рачун и оверен списак са идентификационим бројевима животиња (уколико се набавка квалитетних приплодних грла</w:t>
      </w:r>
      <w:r w:rsidRPr="005C53CD">
        <w:rPr>
          <w:rFonts w:eastAsia="Times New Roman"/>
          <w:sz w:val="20"/>
          <w:szCs w:val="20"/>
          <w:lang w:val="sr-Cyrl-CS" w:eastAsia="en-GB"/>
        </w:rPr>
        <w:t xml:space="preserve"> врши од </w:t>
      </w:r>
      <w:r w:rsidRPr="005C53CD">
        <w:rPr>
          <w:rFonts w:eastAsia="Times New Roman"/>
          <w:sz w:val="20"/>
          <w:szCs w:val="20"/>
          <w:lang w:val="sr-Cyrl-CS" w:eastAsia="en-GB"/>
        </w:rPr>
        <w:lastRenderedPageBreak/>
        <w:t>правних лица);</w:t>
      </w:r>
    </w:p>
    <w:p w:rsidR="005C53CD" w:rsidRPr="005C53C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педигре</w:t>
      </w:r>
      <w:r w:rsidRPr="005C53CD">
        <w:rPr>
          <w:rFonts w:eastAsia="Times New Roman"/>
          <w:sz w:val="20"/>
          <w:szCs w:val="20"/>
          <w:lang w:val="en-GB" w:eastAsia="en-GB"/>
        </w:rPr>
        <w:t>;</w:t>
      </w:r>
    </w:p>
    <w:p w:rsidR="005C53CD" w:rsidRPr="005C53CD" w:rsidRDefault="005C53CD" w:rsidP="005C53CD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фотокопија уверења о здравственом стању животиња, оверена од стране надлежне ветеринарске установе;</w:t>
      </w:r>
    </w:p>
    <w:p w:rsidR="005C53CD" w:rsidRPr="005C53CD" w:rsidRDefault="005C53CD" w:rsidP="005C53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en-GB" w:eastAsia="en-GB"/>
        </w:rPr>
      </w:pPr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Инвестиције у физичку имовину пољопривредних газдинстава (набавка квалитетних приплодних грла као и опреме за опремање објеката за узгој животиња)  доставља се и: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решење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Управе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за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ветерину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да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је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објекат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уписан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објеката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за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узгој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,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држање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и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промет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животиња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>.</w:t>
      </w:r>
    </w:p>
    <w:p w:rsidR="005C53CD" w:rsidRPr="005C53CD" w:rsidRDefault="005C53CD" w:rsidP="005C53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 Подршку преради на газдинству (прерада  воћа и грожђа) доставља се и:</w:t>
      </w:r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 xml:space="preserve">потврда  о упису у Виноградарски  и Винарски регистар 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или</w:t>
      </w:r>
      <w:proofErr w:type="spellEnd"/>
    </w:p>
    <w:p w:rsidR="005C53CD" w:rsidRPr="005C53CD" w:rsidRDefault="005C53CD" w:rsidP="005C53C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потврда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о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упису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произвођача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јаких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алкохолних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пића</w:t>
      </w:r>
      <w:proofErr w:type="spellEnd"/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Подршку преради на газдинству (прерада млека и меса) доставља се и: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решење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Управе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за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ветерину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о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упису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произвођача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малих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количина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примарних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5C53CD">
        <w:rPr>
          <w:rFonts w:eastAsia="Times New Roman"/>
          <w:sz w:val="20"/>
          <w:szCs w:val="20"/>
          <w:lang w:val="en-GB" w:eastAsia="en-GB"/>
        </w:rPr>
        <w:t>производа</w:t>
      </w:r>
      <w:proofErr w:type="spellEnd"/>
      <w:r w:rsidRPr="005C53CD">
        <w:rPr>
          <w:rFonts w:eastAsia="Times New Roman"/>
          <w:sz w:val="20"/>
          <w:szCs w:val="20"/>
          <w:lang w:val="en-GB" w:eastAsia="en-GB"/>
        </w:rPr>
        <w:t>.</w:t>
      </w:r>
      <w:r w:rsidRPr="005C53CD">
        <w:rPr>
          <w:rFonts w:eastAsia="Times New Roman"/>
          <w:sz w:val="24"/>
          <w:szCs w:val="24"/>
          <w:shd w:val="clear" w:color="auto" w:fill="FFFFFF"/>
          <w:lang w:val="en-GB" w:eastAsia="en-GB"/>
        </w:rPr>
        <w:t xml:space="preserve"> </w:t>
      </w:r>
    </w:p>
    <w:p w:rsidR="005C53CD" w:rsidRPr="005C53CD" w:rsidRDefault="005C53CD" w:rsidP="005C53C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За Подршку малим пиварама доставља се и:</w:t>
      </w:r>
    </w:p>
    <w:p w:rsidR="005C53CD" w:rsidRPr="005C53CD" w:rsidRDefault="005C53CD" w:rsidP="005C53CD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5C53CD">
        <w:rPr>
          <w:rFonts w:eastAsia="Times New Roman"/>
          <w:sz w:val="20"/>
          <w:szCs w:val="20"/>
          <w:lang w:val="sr-Cyrl-CS" w:eastAsia="en-GB"/>
        </w:rPr>
        <w:t>потврда Министарства пољопривреде, шумарства и водопривреде о извршеном упису у Централни регистар објеката са регистарским бројем.</w:t>
      </w:r>
    </w:p>
    <w:p w:rsidR="00F04E92" w:rsidRPr="00F04E92" w:rsidRDefault="00F04E92" w:rsidP="00801132">
      <w:pPr>
        <w:spacing w:after="0" w:line="240" w:lineRule="auto"/>
        <w:jc w:val="both"/>
        <w:rPr>
          <w:rFonts w:eastAsiaTheme="minorEastAsia"/>
          <w:iCs/>
          <w:sz w:val="20"/>
          <w:szCs w:val="20"/>
          <w:lang w:eastAsia="en-GB"/>
        </w:rPr>
      </w:pP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Покрајински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секретаријат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путем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04E92">
        <w:rPr>
          <w:rFonts w:eastAsiaTheme="minorEastAsia"/>
          <w:iCs/>
          <w:sz w:val="20"/>
          <w:szCs w:val="20"/>
          <w:lang w:eastAsia="en-GB"/>
        </w:rPr>
        <w:t>надлежног</w:t>
      </w:r>
      <w:proofErr w:type="spellEnd"/>
      <w:r w:rsidRPr="00F04E92">
        <w:rPr>
          <w:rFonts w:eastAsiaTheme="minorEastAsia"/>
          <w:iCs/>
          <w:sz w:val="20"/>
          <w:szCs w:val="20"/>
          <w:lang w:eastAsia="en-GB"/>
        </w:rPr>
        <w:t xml:space="preserve">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секретаријату.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70"/>
    <w:rsid w:val="00061036"/>
    <w:rsid w:val="00121737"/>
    <w:rsid w:val="001D022E"/>
    <w:rsid w:val="00281329"/>
    <w:rsid w:val="0030507F"/>
    <w:rsid w:val="003B65C9"/>
    <w:rsid w:val="004708C9"/>
    <w:rsid w:val="004A4D51"/>
    <w:rsid w:val="0053387C"/>
    <w:rsid w:val="005443A2"/>
    <w:rsid w:val="005C3E78"/>
    <w:rsid w:val="005C53CD"/>
    <w:rsid w:val="005D0DE8"/>
    <w:rsid w:val="00660F48"/>
    <w:rsid w:val="00801132"/>
    <w:rsid w:val="00B16F70"/>
    <w:rsid w:val="00C55C68"/>
    <w:rsid w:val="00D96705"/>
    <w:rsid w:val="00E276DA"/>
    <w:rsid w:val="00E76BED"/>
    <w:rsid w:val="00F0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Dejan</cp:lastModifiedBy>
  <cp:revision>2</cp:revision>
  <dcterms:created xsi:type="dcterms:W3CDTF">2020-01-20T09:47:00Z</dcterms:created>
  <dcterms:modified xsi:type="dcterms:W3CDTF">2020-01-20T09:47:00Z</dcterms:modified>
</cp:coreProperties>
</file>